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2A74" w14:textId="756BB100" w:rsidR="00B70517" w:rsidRDefault="00B70517" w:rsidP="00B7051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2022 North American Timmy Award for Best Tech Work Culture Goes to Research Innovations, Inc.</w:t>
      </w:r>
    </w:p>
    <w:p w14:paraId="337A9EE0" w14:textId="361D44E4" w:rsidR="00B70517" w:rsidRDefault="00B70517" w:rsidP="00B7051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sz w:val="22"/>
          <w:szCs w:val="22"/>
        </w:rPr>
        <w:t>Tech in Motion Announces North American</w:t>
      </w:r>
      <w:r w:rsidR="004F0263">
        <w:rPr>
          <w:rStyle w:val="normaltextrun"/>
          <w:rFonts w:ascii="Calibri" w:hAnsi="Calibri" w:cs="Calibri"/>
          <w:i/>
          <w:iCs/>
          <w:sz w:val="22"/>
          <w:szCs w:val="22"/>
        </w:rPr>
        <w:t xml:space="preserve"> “Best in Tech”</w:t>
      </w:r>
      <w:r>
        <w:rPr>
          <w:rStyle w:val="normaltextrun"/>
          <w:rFonts w:ascii="Calibri" w:hAnsi="Calibri" w:cs="Calibri"/>
          <w:i/>
          <w:iCs/>
          <w:sz w:val="22"/>
          <w:szCs w:val="22"/>
        </w:rPr>
        <w:t> Winners for 2022 During Live Ceremony</w:t>
      </w:r>
      <w:r>
        <w:rPr>
          <w:rStyle w:val="eop"/>
          <w:rFonts w:ascii="Calibri" w:hAnsi="Calibri" w:cs="Calibri"/>
          <w:sz w:val="22"/>
          <w:szCs w:val="22"/>
        </w:rPr>
        <w:t> </w:t>
      </w:r>
    </w:p>
    <w:p w14:paraId="022DBF3C" w14:textId="77777777" w:rsidR="00B70517" w:rsidRDefault="00B70517" w:rsidP="00B705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0E1BB1" w14:textId="3A0B2B0A" w:rsidR="00B70517" w:rsidRDefault="00B70517" w:rsidP="00B70517">
      <w:pPr>
        <w:pStyle w:val="paragraph"/>
        <w:spacing w:before="0" w:beforeAutospacing="0" w:after="0" w:afterAutospacing="0"/>
        <w:jc w:val="both"/>
        <w:textAlignment w:val="baseline"/>
        <w:rPr>
          <w:rFonts w:ascii="Segoe UI" w:hAnsi="Segoe UI" w:cs="Segoe UI"/>
          <w:sz w:val="18"/>
          <w:szCs w:val="18"/>
        </w:rPr>
      </w:pPr>
      <w:r w:rsidRPr="004F0263">
        <w:rPr>
          <w:rStyle w:val="normaltextrun"/>
          <w:rFonts w:ascii="Calibri" w:hAnsi="Calibri" w:cs="Calibri"/>
          <w:b/>
          <w:bCs/>
          <w:sz w:val="22"/>
          <w:szCs w:val="22"/>
          <w:highlight w:val="cyan"/>
        </w:rPr>
        <w:t>CITY</w:t>
      </w:r>
      <w:r>
        <w:rPr>
          <w:rStyle w:val="normaltextrun"/>
          <w:rFonts w:ascii="Calibri" w:hAnsi="Calibri" w:cs="Calibri"/>
          <w:sz w:val="22"/>
          <w:szCs w:val="22"/>
        </w:rPr>
        <w:t xml:space="preserve"> (November 1</w:t>
      </w:r>
      <w:r w:rsidR="004F0263">
        <w:rPr>
          <w:rStyle w:val="normaltextrun"/>
          <w:rFonts w:ascii="Calibri" w:hAnsi="Calibri" w:cs="Calibri"/>
          <w:sz w:val="22"/>
          <w:szCs w:val="22"/>
        </w:rPr>
        <w:t>4</w:t>
      </w:r>
      <w:r>
        <w:rPr>
          <w:rStyle w:val="normaltextrun"/>
          <w:rFonts w:ascii="Calibri" w:hAnsi="Calibri" w:cs="Calibri"/>
          <w:sz w:val="22"/>
          <w:szCs w:val="22"/>
        </w:rPr>
        <w:t xml:space="preserve">, 2022) – </w:t>
      </w:r>
      <w:r w:rsidR="004F0263">
        <w:rPr>
          <w:rStyle w:val="normaltextrun"/>
          <w:rFonts w:ascii="Calibri" w:hAnsi="Calibri" w:cs="Calibri"/>
          <w:sz w:val="22"/>
          <w:szCs w:val="22"/>
        </w:rPr>
        <w:t xml:space="preserve">During a live ceremony for the </w:t>
      </w:r>
      <w:r>
        <w:rPr>
          <w:rStyle w:val="normaltextrun"/>
          <w:rFonts w:ascii="Calibri" w:hAnsi="Calibri" w:cs="Calibri"/>
          <w:sz w:val="22"/>
          <w:szCs w:val="22"/>
        </w:rPr>
        <w:t xml:space="preserve">2022 Timmy Awards, Tech in Motion announced Research Innovations, Inc. as the 2022 North American Winner for Best </w:t>
      </w:r>
      <w:r w:rsidR="00C003C3">
        <w:rPr>
          <w:rStyle w:val="normaltextrun"/>
          <w:rFonts w:ascii="Calibri" w:hAnsi="Calibri" w:cs="Calibri"/>
          <w:sz w:val="22"/>
          <w:szCs w:val="22"/>
        </w:rPr>
        <w:t>Work Culture</w:t>
      </w:r>
      <w:r>
        <w:rPr>
          <w:rStyle w:val="normaltextrun"/>
          <w:rFonts w:ascii="Calibri" w:hAnsi="Calibri" w:cs="Calibri"/>
          <w:sz w:val="22"/>
          <w:szCs w:val="22"/>
        </w:rPr>
        <w:t>.</w:t>
      </w:r>
    </w:p>
    <w:p w14:paraId="2849264D" w14:textId="77777777" w:rsidR="00B70517" w:rsidRDefault="00B70517" w:rsidP="00B70517">
      <w:pPr>
        <w:pStyle w:val="paragraph"/>
        <w:spacing w:before="0" w:beforeAutospacing="0" w:after="0" w:afterAutospacing="0"/>
        <w:jc w:val="both"/>
        <w:textAlignment w:val="baseline"/>
        <w:rPr>
          <w:rFonts w:ascii="Segoe UI" w:hAnsi="Segoe UI" w:cs="Segoe UI"/>
          <w:sz w:val="18"/>
          <w:szCs w:val="18"/>
        </w:rPr>
      </w:pPr>
    </w:p>
    <w:p w14:paraId="194F3004" w14:textId="0A7C990C" w:rsidR="00B70517" w:rsidRPr="00977E29" w:rsidRDefault="00857A81" w:rsidP="00B70517">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 xml:space="preserve">Encouraging team members to bring their interests and passions to work each day, Research Innovation </w:t>
      </w:r>
      <w:r w:rsidR="004F0263">
        <w:rPr>
          <w:rFonts w:ascii="Calibri" w:hAnsi="Calibri" w:cs="Calibri"/>
          <w:sz w:val="22"/>
          <w:szCs w:val="22"/>
        </w:rPr>
        <w:t xml:space="preserve">(RII) </w:t>
      </w:r>
      <w:r>
        <w:rPr>
          <w:rFonts w:ascii="Calibri" w:hAnsi="Calibri" w:cs="Calibri"/>
          <w:sz w:val="22"/>
          <w:szCs w:val="22"/>
        </w:rPr>
        <w:t xml:space="preserve">attributes their continued success </w:t>
      </w:r>
      <w:r w:rsidR="004F0263">
        <w:rPr>
          <w:rFonts w:ascii="Calibri" w:hAnsi="Calibri" w:cs="Calibri"/>
          <w:sz w:val="22"/>
          <w:szCs w:val="22"/>
        </w:rPr>
        <w:t>to</w:t>
      </w:r>
      <w:r>
        <w:rPr>
          <w:rFonts w:ascii="Calibri" w:hAnsi="Calibri" w:cs="Calibri"/>
          <w:sz w:val="22"/>
          <w:szCs w:val="22"/>
        </w:rPr>
        <w:t xml:space="preserve"> consistently invest</w:t>
      </w:r>
      <w:r w:rsidR="00883339">
        <w:rPr>
          <w:rFonts w:ascii="Calibri" w:hAnsi="Calibri" w:cs="Calibri"/>
          <w:sz w:val="22"/>
          <w:szCs w:val="22"/>
        </w:rPr>
        <w:t>ing</w:t>
      </w:r>
      <w:r>
        <w:rPr>
          <w:rFonts w:ascii="Calibri" w:hAnsi="Calibri" w:cs="Calibri"/>
          <w:sz w:val="22"/>
          <w:szCs w:val="22"/>
        </w:rPr>
        <w:t xml:space="preserve"> in their culture and community to create an environment that empowers employees and cultivates innovation. It’s this passion that set Research Innovations apart from the other amazing nominees to the expert panel of judges that gave RII the victory.</w:t>
      </w:r>
    </w:p>
    <w:p w14:paraId="0DF1CD57" w14:textId="77777777" w:rsidR="00B70517" w:rsidRDefault="00B70517" w:rsidP="00B70517">
      <w:pPr>
        <w:pStyle w:val="paragraph"/>
        <w:spacing w:before="0" w:beforeAutospacing="0" w:after="0" w:afterAutospacing="0"/>
        <w:jc w:val="both"/>
        <w:textAlignment w:val="baseline"/>
        <w:rPr>
          <w:rStyle w:val="normaltextrun"/>
          <w:rFonts w:ascii="Calibri" w:hAnsi="Calibri" w:cs="Calibri"/>
          <w:sz w:val="22"/>
          <w:szCs w:val="22"/>
        </w:rPr>
      </w:pPr>
    </w:p>
    <w:p w14:paraId="32EC2FCC" w14:textId="5DD1F3A3" w:rsidR="00B70517" w:rsidRDefault="00857A81" w:rsidP="00B70517">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w:t>
      </w:r>
      <w:r w:rsidR="00C003C3">
        <w:rPr>
          <w:rStyle w:val="normaltextrun"/>
          <w:rFonts w:ascii="Calibri" w:hAnsi="Calibri" w:cs="Calibri"/>
          <w:sz w:val="22"/>
          <w:szCs w:val="22"/>
        </w:rPr>
        <w:t xml:space="preserve">To </w:t>
      </w:r>
      <w:r w:rsidR="004F0263">
        <w:rPr>
          <w:rStyle w:val="normaltextrun"/>
          <w:rFonts w:ascii="Calibri" w:hAnsi="Calibri" w:cs="Calibri"/>
          <w:sz w:val="22"/>
          <w:szCs w:val="22"/>
        </w:rPr>
        <w:t>win</w:t>
      </w:r>
      <w:r w:rsidR="00C003C3">
        <w:rPr>
          <w:rStyle w:val="normaltextrun"/>
          <w:rFonts w:ascii="Calibri" w:hAnsi="Calibri" w:cs="Calibri"/>
          <w:sz w:val="22"/>
          <w:szCs w:val="22"/>
        </w:rPr>
        <w:t xml:space="preserve"> the North American Timmy Award Winner for Best Tech Work Culture, a business needs to</w:t>
      </w:r>
      <w:r w:rsidR="004F0263">
        <w:rPr>
          <w:rStyle w:val="normaltextrun"/>
          <w:rFonts w:ascii="Calibri" w:hAnsi="Calibri" w:cs="Calibri"/>
          <w:sz w:val="22"/>
          <w:szCs w:val="22"/>
        </w:rPr>
        <w:t xml:space="preserve"> authentically</w:t>
      </w:r>
      <w:r w:rsidR="00C003C3">
        <w:rPr>
          <w:rStyle w:val="normaltextrun"/>
          <w:rFonts w:ascii="Calibri" w:hAnsi="Calibri" w:cs="Calibri"/>
          <w:sz w:val="22"/>
          <w:szCs w:val="22"/>
        </w:rPr>
        <w:t xml:space="preserve"> go above and beyond for their employers, and Research Innovations is a company that truly embodies that spirit,” said Lindsay Lewis, Executive Director of Motion Recruitment, founder of Tech in Motion.</w:t>
      </w:r>
      <w:r w:rsidR="004F0263">
        <w:rPr>
          <w:rStyle w:val="normaltextrun"/>
          <w:rFonts w:ascii="Calibri" w:hAnsi="Calibri" w:cs="Calibri"/>
          <w:sz w:val="22"/>
          <w:szCs w:val="22"/>
        </w:rPr>
        <w:t xml:space="preserve"> </w:t>
      </w:r>
      <w:r w:rsidR="00C003C3">
        <w:rPr>
          <w:rStyle w:val="normaltextrun"/>
          <w:rFonts w:ascii="Calibri" w:hAnsi="Calibri" w:cs="Calibri"/>
          <w:sz w:val="22"/>
          <w:szCs w:val="22"/>
        </w:rPr>
        <w:t>“We are proud to</w:t>
      </w:r>
      <w:r w:rsidR="004F0263">
        <w:rPr>
          <w:rStyle w:val="normaltextrun"/>
          <w:rFonts w:ascii="Calibri" w:hAnsi="Calibri" w:cs="Calibri"/>
          <w:sz w:val="22"/>
          <w:szCs w:val="22"/>
        </w:rPr>
        <w:t xml:space="preserve"> be able to</w:t>
      </w:r>
      <w:r w:rsidR="00C003C3">
        <w:rPr>
          <w:rStyle w:val="normaltextrun"/>
          <w:rFonts w:ascii="Calibri" w:hAnsi="Calibri" w:cs="Calibri"/>
          <w:sz w:val="22"/>
          <w:szCs w:val="22"/>
        </w:rPr>
        <w:t xml:space="preserve"> </w:t>
      </w:r>
      <w:r w:rsidR="004F0263">
        <w:rPr>
          <w:rStyle w:val="normaltextrun"/>
          <w:rFonts w:ascii="Calibri" w:hAnsi="Calibri" w:cs="Calibri"/>
          <w:sz w:val="22"/>
          <w:szCs w:val="22"/>
        </w:rPr>
        <w:t>recognize their hard work and commitment in creating an environment tech workers want to be a part of</w:t>
      </w:r>
      <w:r w:rsidR="00C003C3">
        <w:rPr>
          <w:rStyle w:val="normaltextrun"/>
          <w:rFonts w:ascii="Calibri" w:hAnsi="Calibri" w:cs="Calibri"/>
          <w:sz w:val="22"/>
          <w:szCs w:val="22"/>
        </w:rPr>
        <w:t>.”</w:t>
      </w:r>
    </w:p>
    <w:p w14:paraId="7FD7B6E5" w14:textId="77777777" w:rsidR="00857A81" w:rsidRDefault="00857A81" w:rsidP="00B70517">
      <w:pPr>
        <w:pStyle w:val="paragraph"/>
        <w:spacing w:before="0" w:beforeAutospacing="0" w:after="0" w:afterAutospacing="0"/>
        <w:jc w:val="both"/>
        <w:textAlignment w:val="baseline"/>
        <w:rPr>
          <w:rStyle w:val="normaltextrun"/>
          <w:rFonts w:ascii="Calibri" w:hAnsi="Calibri" w:cs="Calibri"/>
          <w:color w:val="000000"/>
          <w:sz w:val="22"/>
          <w:szCs w:val="22"/>
          <w:shd w:val="clear" w:color="auto" w:fill="00FFFF"/>
        </w:rPr>
      </w:pPr>
    </w:p>
    <w:p w14:paraId="29F278A8" w14:textId="6AF39357" w:rsidR="00B70517" w:rsidRDefault="00B70517" w:rsidP="00B7051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00FFFF"/>
        </w:rPr>
        <w:t xml:space="preserve">[Insert quote from a </w:t>
      </w:r>
      <w:r w:rsidR="00C003C3">
        <w:rPr>
          <w:rStyle w:val="normaltextrun"/>
          <w:rFonts w:ascii="Calibri" w:hAnsi="Calibri" w:cs="Calibri"/>
          <w:color w:val="000000"/>
          <w:sz w:val="22"/>
          <w:szCs w:val="22"/>
          <w:shd w:val="clear" w:color="auto" w:fill="00FFFF"/>
        </w:rPr>
        <w:t>Research Innovations</w:t>
      </w:r>
      <w:r>
        <w:rPr>
          <w:rStyle w:val="normaltextrun"/>
          <w:rFonts w:ascii="Calibri" w:hAnsi="Calibri" w:cs="Calibri"/>
          <w:color w:val="000000"/>
          <w:sz w:val="22"/>
          <w:szCs w:val="22"/>
          <w:shd w:val="clear" w:color="auto" w:fill="00FFFF"/>
        </w:rPr>
        <w:t xml:space="preserve"> Representative]</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60B8CD0" w14:textId="77777777" w:rsidR="00B70517" w:rsidRDefault="00B70517" w:rsidP="00B7051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1425E1DB" w14:textId="3844B376" w:rsidR="00B70517" w:rsidRPr="005F0562" w:rsidRDefault="005F0562" w:rsidP="00B70517">
      <w:pPr>
        <w:pStyle w:val="paragraph"/>
        <w:spacing w:before="0" w:beforeAutospacing="0" w:after="0" w:afterAutospacing="0"/>
        <w:jc w:val="both"/>
        <w:textAlignment w:val="baseline"/>
        <w:rPr>
          <w:rStyle w:val="eop"/>
          <w:rFonts w:ascii="Calibri" w:hAnsi="Calibri" w:cs="Calibri"/>
          <w:sz w:val="22"/>
          <w:szCs w:val="22"/>
        </w:rPr>
      </w:pPr>
      <w:r w:rsidRPr="005F0562">
        <w:rPr>
          <w:rFonts w:asciiTheme="minorHAnsi" w:hAnsiTheme="minorHAnsi" w:cstheme="minorHAnsi"/>
          <w:sz w:val="22"/>
          <w:szCs w:val="22"/>
        </w:rPr>
        <w:t>The Tech Work Culture Award was presented to RII by Sandesh</w:t>
      </w:r>
      <w:r w:rsidRPr="005F0562">
        <w:rPr>
          <w:rFonts w:asciiTheme="minorHAnsi" w:hAnsiTheme="minorHAnsi" w:cstheme="minorHAnsi"/>
          <w:sz w:val="20"/>
          <w:szCs w:val="20"/>
        </w:rPr>
        <w:t xml:space="preserve"> </w:t>
      </w:r>
      <w:proofErr w:type="gramStart"/>
      <w:r w:rsidRPr="005F0562">
        <w:rPr>
          <w:rFonts w:asciiTheme="minorHAnsi" w:hAnsiTheme="minorHAnsi" w:cstheme="minorHAnsi"/>
          <w:sz w:val="22"/>
          <w:szCs w:val="22"/>
        </w:rPr>
        <w:t>Achar,</w:t>
      </w:r>
      <w:r w:rsidRPr="005F0562">
        <w:rPr>
          <w:rFonts w:asciiTheme="minorHAnsi" w:hAnsiTheme="minorHAnsi" w:cstheme="minorHAnsi"/>
          <w:sz w:val="20"/>
          <w:szCs w:val="20"/>
        </w:rPr>
        <w:t xml:space="preserve"> </w:t>
      </w:r>
      <w:r w:rsidRPr="005F0562">
        <w:rPr>
          <w:rFonts w:asciiTheme="minorHAnsi" w:hAnsiTheme="minorHAnsi" w:cstheme="minorHAnsi"/>
          <w:sz w:val="22"/>
          <w:szCs w:val="22"/>
        </w:rPr>
        <w:t xml:space="preserve"> Director</w:t>
      </w:r>
      <w:proofErr w:type="gramEnd"/>
      <w:r w:rsidRPr="005F0562">
        <w:rPr>
          <w:rFonts w:asciiTheme="minorHAnsi" w:hAnsiTheme="minorHAnsi" w:cstheme="minorHAnsi"/>
          <w:sz w:val="20"/>
          <w:szCs w:val="20"/>
        </w:rPr>
        <w:t xml:space="preserve"> </w:t>
      </w:r>
      <w:r w:rsidRPr="005F0562">
        <w:rPr>
          <w:rFonts w:asciiTheme="minorHAnsi" w:hAnsiTheme="minorHAnsi" w:cstheme="minorHAnsi"/>
          <w:sz w:val="22"/>
          <w:szCs w:val="22"/>
        </w:rPr>
        <w:t>of</w:t>
      </w:r>
      <w:r w:rsidRPr="005F0562">
        <w:rPr>
          <w:rFonts w:asciiTheme="minorHAnsi" w:hAnsiTheme="minorHAnsi" w:cstheme="minorHAnsi"/>
          <w:sz w:val="20"/>
          <w:szCs w:val="20"/>
        </w:rPr>
        <w:t xml:space="preserve"> </w:t>
      </w:r>
      <w:r w:rsidRPr="005F0562">
        <w:rPr>
          <w:rFonts w:asciiTheme="minorHAnsi" w:hAnsiTheme="minorHAnsi" w:cstheme="minorHAnsi"/>
          <w:sz w:val="22"/>
          <w:szCs w:val="22"/>
        </w:rPr>
        <w:t>Cloud</w:t>
      </w:r>
      <w:r w:rsidRPr="005F0562">
        <w:rPr>
          <w:rFonts w:asciiTheme="minorHAnsi" w:hAnsiTheme="minorHAnsi" w:cstheme="minorHAnsi"/>
          <w:sz w:val="20"/>
          <w:szCs w:val="20"/>
        </w:rPr>
        <w:t xml:space="preserve"> </w:t>
      </w:r>
      <w:r w:rsidRPr="005F0562">
        <w:rPr>
          <w:rFonts w:asciiTheme="minorHAnsi" w:hAnsiTheme="minorHAnsi" w:cstheme="minorHAnsi"/>
          <w:sz w:val="22"/>
          <w:szCs w:val="22"/>
        </w:rPr>
        <w:t>Engineering</w:t>
      </w:r>
      <w:r w:rsidRPr="005F0562">
        <w:rPr>
          <w:rFonts w:asciiTheme="minorHAnsi" w:hAnsiTheme="minorHAnsi" w:cstheme="minorHAnsi"/>
          <w:sz w:val="20"/>
          <w:szCs w:val="20"/>
        </w:rPr>
        <w:t xml:space="preserve"> </w:t>
      </w:r>
      <w:r w:rsidRPr="005F0562">
        <w:rPr>
          <w:rFonts w:asciiTheme="minorHAnsi" w:hAnsiTheme="minorHAnsi" w:cstheme="minorHAnsi"/>
          <w:sz w:val="22"/>
          <w:szCs w:val="22"/>
        </w:rPr>
        <w:t>at</w:t>
      </w:r>
      <w:r w:rsidRPr="005F0562">
        <w:rPr>
          <w:rFonts w:asciiTheme="minorHAnsi" w:hAnsiTheme="minorHAnsi" w:cstheme="minorHAnsi"/>
          <w:sz w:val="20"/>
          <w:szCs w:val="20"/>
        </w:rPr>
        <w:t xml:space="preserve"> </w:t>
      </w:r>
      <w:r w:rsidRPr="005F0562">
        <w:rPr>
          <w:rFonts w:asciiTheme="minorHAnsi" w:hAnsiTheme="minorHAnsi" w:cstheme="minorHAnsi"/>
          <w:sz w:val="22"/>
          <w:szCs w:val="22"/>
        </w:rPr>
        <w:t xml:space="preserve">Workday, </w:t>
      </w:r>
      <w:r>
        <w:rPr>
          <w:rFonts w:asciiTheme="minorHAnsi" w:hAnsiTheme="minorHAnsi" w:cstheme="minorHAnsi"/>
          <w:sz w:val="22"/>
          <w:szCs w:val="22"/>
        </w:rPr>
        <w:t xml:space="preserve">with a few words </w:t>
      </w:r>
      <w:r w:rsidRPr="005F0562">
        <w:rPr>
          <w:rFonts w:asciiTheme="minorHAnsi" w:hAnsiTheme="minorHAnsi" w:cstheme="minorHAnsi"/>
          <w:sz w:val="22"/>
          <w:szCs w:val="22"/>
        </w:rPr>
        <w:t>on the making of a great workplace.</w:t>
      </w:r>
      <w:r w:rsidRPr="005F0562">
        <w:rPr>
          <w:rFonts w:asciiTheme="minorHAnsi" w:hAnsiTheme="minorHAnsi" w:cstheme="minorHAnsi"/>
          <w:sz w:val="20"/>
          <w:szCs w:val="20"/>
        </w:rPr>
        <w:t xml:space="preserve"> </w:t>
      </w:r>
      <w:r w:rsidR="00B70517" w:rsidRPr="005F0562">
        <w:rPr>
          <w:rStyle w:val="normaltextrun"/>
          <w:rFonts w:ascii="Calibri" w:hAnsi="Calibri" w:cs="Calibri"/>
          <w:sz w:val="22"/>
          <w:szCs w:val="22"/>
        </w:rPr>
        <w:t xml:space="preserve">Other highlights of the </w:t>
      </w:r>
      <w:proofErr w:type="spellStart"/>
      <w:r w:rsidR="00B70517" w:rsidRPr="005F0562">
        <w:rPr>
          <w:rStyle w:val="normaltextrun"/>
          <w:rFonts w:ascii="Calibri" w:hAnsi="Calibri" w:cs="Calibri"/>
          <w:sz w:val="22"/>
          <w:szCs w:val="22"/>
        </w:rPr>
        <w:t>Timmy</w:t>
      </w:r>
      <w:r w:rsidRPr="005F0562">
        <w:rPr>
          <w:rStyle w:val="normaltextrun"/>
          <w:rFonts w:ascii="Calibri" w:hAnsi="Calibri" w:cs="Calibri"/>
          <w:sz w:val="22"/>
          <w:szCs w:val="22"/>
        </w:rPr>
        <w:t>s</w:t>
      </w:r>
      <w:proofErr w:type="spellEnd"/>
      <w:r w:rsidR="00B70517" w:rsidRPr="005F0562">
        <w:rPr>
          <w:rStyle w:val="normaltextrun"/>
          <w:rFonts w:ascii="Calibri" w:hAnsi="Calibri" w:cs="Calibri"/>
          <w:sz w:val="22"/>
          <w:szCs w:val="22"/>
        </w:rPr>
        <w:t xml:space="preserve"> include: </w:t>
      </w:r>
      <w:r w:rsidR="00B70517" w:rsidRPr="005F0562">
        <w:rPr>
          <w:rStyle w:val="eop"/>
          <w:rFonts w:ascii="Calibri" w:hAnsi="Calibri" w:cs="Calibri"/>
          <w:sz w:val="22"/>
          <w:szCs w:val="22"/>
        </w:rPr>
        <w:t> </w:t>
      </w:r>
    </w:p>
    <w:p w14:paraId="0C563D51" w14:textId="77777777" w:rsidR="00B70517" w:rsidRDefault="00B70517" w:rsidP="00B70517">
      <w:pPr>
        <w:pStyle w:val="paragraph"/>
        <w:spacing w:before="0" w:beforeAutospacing="0" w:after="0" w:afterAutospacing="0"/>
        <w:jc w:val="both"/>
        <w:textAlignment w:val="baseline"/>
        <w:rPr>
          <w:rFonts w:ascii="Segoe UI" w:hAnsi="Segoe UI" w:cs="Segoe UI"/>
          <w:sz w:val="18"/>
          <w:szCs w:val="18"/>
        </w:rPr>
      </w:pPr>
    </w:p>
    <w:p w14:paraId="637B0D16" w14:textId="740217A7" w:rsidR="00B70517" w:rsidRDefault="00B70517" w:rsidP="00B70517">
      <w:pPr>
        <w:pStyle w:val="paragraph"/>
        <w:numPr>
          <w:ilvl w:val="0"/>
          <w:numId w:val="1"/>
        </w:numPr>
        <w:spacing w:before="0" w:beforeAutospacing="0" w:after="0" w:afterAutospacing="0"/>
        <w:textAlignment w:val="baseline"/>
        <w:rPr>
          <w:rFonts w:ascii="Calibri" w:hAnsi="Calibri" w:cs="Calibri"/>
          <w:sz w:val="21"/>
          <w:szCs w:val="21"/>
        </w:rPr>
      </w:pPr>
      <w:r>
        <w:rPr>
          <w:rStyle w:val="normaltextrun"/>
          <w:rFonts w:ascii="Calibri" w:hAnsi="Calibri" w:cs="Calibri"/>
          <w:sz w:val="21"/>
          <w:szCs w:val="21"/>
        </w:rPr>
        <w:t>Ceremony Host and Keynote Speaker “The Tech Humanist” Kate O’Neill</w:t>
      </w:r>
      <w:r w:rsidR="005F0562">
        <w:rPr>
          <w:rStyle w:val="normaltextrun"/>
          <w:rFonts w:ascii="Calibri" w:hAnsi="Calibri" w:cs="Calibri"/>
          <w:sz w:val="21"/>
          <w:szCs w:val="21"/>
        </w:rPr>
        <w:t>.</w:t>
      </w:r>
    </w:p>
    <w:p w14:paraId="1B9E4223" w14:textId="6590ECB5" w:rsidR="005F0562" w:rsidRPr="00E34D1A" w:rsidRDefault="005F0562" w:rsidP="005F0562">
      <w:pPr>
        <w:pStyle w:val="paragraph"/>
        <w:numPr>
          <w:ilvl w:val="0"/>
          <w:numId w:val="1"/>
        </w:numPr>
        <w:spacing w:before="0" w:beforeAutospacing="0" w:after="0" w:afterAutospacing="0"/>
        <w:jc w:val="both"/>
        <w:textAlignment w:val="baseline"/>
        <w:rPr>
          <w:rFonts w:asciiTheme="minorHAnsi" w:hAnsiTheme="minorHAnsi" w:cstheme="minorHAnsi"/>
          <w:sz w:val="21"/>
          <w:szCs w:val="21"/>
        </w:rPr>
      </w:pPr>
      <w:r>
        <w:rPr>
          <w:rStyle w:val="normaltextrun"/>
          <w:rFonts w:asciiTheme="minorHAnsi" w:hAnsiTheme="minorHAnsi" w:cstheme="minorHAnsi"/>
          <w:sz w:val="21"/>
          <w:szCs w:val="21"/>
        </w:rPr>
        <w:t>M</w:t>
      </w:r>
      <w:r w:rsidRPr="00E34D1A">
        <w:rPr>
          <w:rStyle w:val="normaltextrun"/>
          <w:rFonts w:asciiTheme="minorHAnsi" w:hAnsiTheme="minorHAnsi" w:cstheme="minorHAnsi"/>
          <w:sz w:val="21"/>
          <w:szCs w:val="21"/>
        </w:rPr>
        <w:t>ajor</w:t>
      </w:r>
      <w:r w:rsidRPr="00607D4A">
        <w:rPr>
          <w:rFonts w:asciiTheme="minorHAnsi" w:hAnsiTheme="minorHAnsi" w:cstheme="minorHAnsi"/>
          <w:sz w:val="18"/>
          <w:szCs w:val="18"/>
        </w:rPr>
        <w:t xml:space="preserve"> </w:t>
      </w:r>
      <w:r w:rsidRPr="00E34D1A">
        <w:rPr>
          <w:rStyle w:val="normaltextrun"/>
          <w:rFonts w:asciiTheme="minorHAnsi" w:hAnsiTheme="minorHAnsi" w:cstheme="minorHAnsi"/>
          <w:sz w:val="21"/>
          <w:szCs w:val="21"/>
        </w:rPr>
        <w:t>tech</w:t>
      </w:r>
      <w:r w:rsidRPr="00607D4A">
        <w:rPr>
          <w:rFonts w:asciiTheme="minorHAnsi" w:hAnsiTheme="minorHAnsi" w:cstheme="minorHAnsi"/>
          <w:sz w:val="18"/>
          <w:szCs w:val="18"/>
        </w:rPr>
        <w:t xml:space="preserve"> </w:t>
      </w:r>
      <w:r w:rsidRPr="00E34D1A">
        <w:rPr>
          <w:rStyle w:val="normaltextrun"/>
          <w:rFonts w:asciiTheme="minorHAnsi" w:hAnsiTheme="minorHAnsi" w:cstheme="minorHAnsi"/>
          <w:sz w:val="21"/>
          <w:szCs w:val="21"/>
        </w:rPr>
        <w:t>industry</w:t>
      </w:r>
      <w:r w:rsidRPr="00607D4A">
        <w:rPr>
          <w:rFonts w:asciiTheme="minorHAnsi" w:hAnsiTheme="minorHAnsi" w:cstheme="minorHAnsi"/>
          <w:sz w:val="18"/>
          <w:szCs w:val="18"/>
        </w:rPr>
        <w:t xml:space="preserve"> </w:t>
      </w:r>
      <w:r w:rsidRPr="00E34D1A">
        <w:rPr>
          <w:rStyle w:val="normaltextrun"/>
          <w:rFonts w:asciiTheme="minorHAnsi" w:hAnsiTheme="minorHAnsi" w:cstheme="minorHAnsi"/>
          <w:sz w:val="21"/>
          <w:szCs w:val="21"/>
        </w:rPr>
        <w:t>figures</w:t>
      </w:r>
      <w:r>
        <w:rPr>
          <w:rStyle w:val="normaltextrun"/>
          <w:rFonts w:asciiTheme="minorHAnsi" w:hAnsiTheme="minorHAnsi" w:cstheme="minorHAnsi"/>
          <w:sz w:val="21"/>
          <w:szCs w:val="21"/>
        </w:rPr>
        <w:t xml:space="preserve"> presenting:</w:t>
      </w:r>
      <w:r>
        <w:rPr>
          <w:rStyle w:val="normaltextrun"/>
          <w:rFonts w:asciiTheme="minorHAnsi" w:hAnsiTheme="minorHAnsi" w:cstheme="minorHAnsi"/>
          <w:sz w:val="16"/>
          <w:szCs w:val="16"/>
        </w:rPr>
        <w:t xml:space="preserve"> </w:t>
      </w:r>
      <w:r w:rsidRPr="00E34D1A">
        <w:rPr>
          <w:rStyle w:val="normaltextrun"/>
          <w:rFonts w:asciiTheme="minorHAnsi" w:hAnsiTheme="minorHAnsi" w:cstheme="minorHAnsi"/>
          <w:sz w:val="21"/>
          <w:szCs w:val="21"/>
        </w:rPr>
        <w:t>Ana</w:t>
      </w:r>
      <w:r>
        <w:rPr>
          <w:rStyle w:val="normaltextrun"/>
          <w:rFonts w:asciiTheme="minorHAnsi" w:hAnsiTheme="minorHAnsi" w:cstheme="minorHAnsi"/>
          <w:sz w:val="21"/>
          <w:szCs w:val="21"/>
        </w:rPr>
        <w:t xml:space="preserve"> </w:t>
      </w:r>
      <w:proofErr w:type="spellStart"/>
      <w:r w:rsidRPr="00E34D1A">
        <w:rPr>
          <w:rStyle w:val="normaltextrun"/>
          <w:rFonts w:asciiTheme="minorHAnsi" w:hAnsiTheme="minorHAnsi" w:cstheme="minorHAnsi"/>
          <w:sz w:val="21"/>
          <w:szCs w:val="21"/>
        </w:rPr>
        <w:t>Chaud</w:t>
      </w:r>
      <w:proofErr w:type="spellEnd"/>
      <w:r w:rsidRPr="00E34D1A">
        <w:rPr>
          <w:rStyle w:val="normaltextrun"/>
          <w:rFonts w:asciiTheme="minorHAnsi" w:hAnsiTheme="minorHAnsi" w:cstheme="minorHAnsi"/>
          <w:sz w:val="21"/>
          <w:szCs w:val="21"/>
        </w:rPr>
        <w:t>,</w:t>
      </w:r>
      <w:r>
        <w:rPr>
          <w:rStyle w:val="normaltextrun"/>
          <w:rFonts w:asciiTheme="minorHAnsi" w:hAnsiTheme="minorHAnsi" w:cstheme="minorHAnsi"/>
          <w:sz w:val="21"/>
          <w:szCs w:val="21"/>
        </w:rPr>
        <w:t xml:space="preserve"> </w:t>
      </w:r>
      <w:r w:rsidRPr="00E34D1A">
        <w:rPr>
          <w:rFonts w:asciiTheme="minorHAnsi" w:hAnsiTheme="minorHAnsi" w:cstheme="minorHAnsi"/>
          <w:sz w:val="21"/>
          <w:szCs w:val="21"/>
        </w:rPr>
        <w:t>CEO</w:t>
      </w:r>
      <w:r>
        <w:rPr>
          <w:rFonts w:asciiTheme="minorHAnsi" w:hAnsiTheme="minorHAnsi" w:cstheme="minorHAnsi"/>
          <w:sz w:val="21"/>
          <w:szCs w:val="21"/>
        </w:rPr>
        <w:t xml:space="preserve"> </w:t>
      </w:r>
      <w:r w:rsidRPr="00E34D1A">
        <w:rPr>
          <w:rFonts w:asciiTheme="minorHAnsi" w:hAnsiTheme="minorHAnsi" w:cstheme="minorHAnsi"/>
          <w:sz w:val="21"/>
          <w:szCs w:val="21"/>
        </w:rPr>
        <w:t>at</w:t>
      </w:r>
      <w:r>
        <w:rPr>
          <w:rFonts w:asciiTheme="minorHAnsi" w:hAnsiTheme="minorHAnsi" w:cstheme="minorHAnsi"/>
          <w:sz w:val="21"/>
          <w:szCs w:val="21"/>
        </w:rPr>
        <w:t xml:space="preserve"> </w:t>
      </w:r>
      <w:r w:rsidRPr="00E34D1A">
        <w:rPr>
          <w:rFonts w:asciiTheme="minorHAnsi" w:hAnsiTheme="minorHAnsi" w:cstheme="minorHAnsi"/>
          <w:sz w:val="21"/>
          <w:szCs w:val="21"/>
        </w:rPr>
        <w:t>Lodestar,</w:t>
      </w:r>
      <w:r>
        <w:rPr>
          <w:rFonts w:asciiTheme="minorHAnsi" w:hAnsiTheme="minorHAnsi" w:cstheme="minorHAnsi"/>
          <w:sz w:val="21"/>
          <w:szCs w:val="21"/>
        </w:rPr>
        <w:t xml:space="preserve"> </w:t>
      </w:r>
      <w:r w:rsidRPr="00E34D1A">
        <w:rPr>
          <w:rFonts w:asciiTheme="minorHAnsi" w:hAnsiTheme="minorHAnsi" w:cstheme="minorHAnsi"/>
          <w:sz w:val="21"/>
          <w:szCs w:val="21"/>
        </w:rPr>
        <w:t>Nirmal</w:t>
      </w:r>
      <w:r>
        <w:rPr>
          <w:rFonts w:asciiTheme="minorHAnsi" w:hAnsiTheme="minorHAnsi" w:cstheme="minorHAnsi"/>
          <w:sz w:val="21"/>
          <w:szCs w:val="21"/>
        </w:rPr>
        <w:t xml:space="preserve"> </w:t>
      </w:r>
      <w:r w:rsidRPr="00E34D1A">
        <w:rPr>
          <w:rFonts w:asciiTheme="minorHAnsi" w:hAnsiTheme="minorHAnsi" w:cstheme="minorHAnsi"/>
          <w:sz w:val="21"/>
          <w:szCs w:val="21"/>
        </w:rPr>
        <w:t>Srinivasan,</w:t>
      </w:r>
      <w:r w:rsidRPr="00607D4A">
        <w:rPr>
          <w:rFonts w:asciiTheme="minorHAnsi" w:hAnsiTheme="minorHAnsi" w:cstheme="minorHAnsi"/>
          <w:sz w:val="18"/>
          <w:szCs w:val="18"/>
        </w:rPr>
        <w:t xml:space="preserve"> </w:t>
      </w:r>
      <w:r w:rsidRPr="00E34D1A">
        <w:rPr>
          <w:rFonts w:asciiTheme="minorHAnsi" w:hAnsiTheme="minorHAnsi" w:cstheme="minorHAnsi"/>
          <w:sz w:val="21"/>
          <w:szCs w:val="21"/>
        </w:rPr>
        <w:t>Senior</w:t>
      </w:r>
      <w:r w:rsidRPr="00607D4A">
        <w:rPr>
          <w:rFonts w:asciiTheme="minorHAnsi" w:hAnsiTheme="minorHAnsi" w:cstheme="minorHAnsi"/>
          <w:sz w:val="18"/>
          <w:szCs w:val="18"/>
        </w:rPr>
        <w:t xml:space="preserve"> </w:t>
      </w:r>
      <w:r w:rsidRPr="00E34D1A">
        <w:rPr>
          <w:rFonts w:asciiTheme="minorHAnsi" w:hAnsiTheme="minorHAnsi" w:cstheme="minorHAnsi"/>
          <w:sz w:val="21"/>
          <w:szCs w:val="21"/>
        </w:rPr>
        <w:t>Director</w:t>
      </w:r>
      <w:r w:rsidRPr="00607D4A">
        <w:rPr>
          <w:rFonts w:asciiTheme="minorHAnsi" w:hAnsiTheme="minorHAnsi" w:cstheme="minorHAnsi"/>
          <w:sz w:val="18"/>
          <w:szCs w:val="18"/>
        </w:rPr>
        <w:t xml:space="preserve"> </w:t>
      </w:r>
      <w:r w:rsidRPr="00E34D1A">
        <w:rPr>
          <w:rFonts w:asciiTheme="minorHAnsi" w:hAnsiTheme="minorHAnsi" w:cstheme="minorHAnsi"/>
          <w:sz w:val="21"/>
          <w:szCs w:val="21"/>
        </w:rPr>
        <w:t>of</w:t>
      </w:r>
      <w:r w:rsidRPr="00607D4A">
        <w:rPr>
          <w:rFonts w:asciiTheme="minorHAnsi" w:hAnsiTheme="minorHAnsi" w:cstheme="minorHAnsi"/>
          <w:sz w:val="18"/>
          <w:szCs w:val="18"/>
        </w:rPr>
        <w:t xml:space="preserve"> </w:t>
      </w:r>
      <w:r w:rsidRPr="00E34D1A">
        <w:rPr>
          <w:rFonts w:asciiTheme="minorHAnsi" w:hAnsiTheme="minorHAnsi" w:cstheme="minorHAnsi"/>
          <w:sz w:val="21"/>
          <w:szCs w:val="21"/>
        </w:rPr>
        <w:t>Engineering</w:t>
      </w:r>
      <w:r w:rsidRPr="00607D4A">
        <w:rPr>
          <w:rFonts w:asciiTheme="minorHAnsi" w:hAnsiTheme="minorHAnsi" w:cstheme="minorHAnsi"/>
          <w:sz w:val="18"/>
          <w:szCs w:val="18"/>
        </w:rPr>
        <w:t xml:space="preserve"> </w:t>
      </w:r>
      <w:r w:rsidRPr="00E34D1A">
        <w:rPr>
          <w:rFonts w:asciiTheme="minorHAnsi" w:hAnsiTheme="minorHAnsi" w:cstheme="minorHAnsi"/>
          <w:sz w:val="21"/>
          <w:szCs w:val="21"/>
        </w:rPr>
        <w:t>at</w:t>
      </w:r>
      <w:r w:rsidRPr="00607D4A">
        <w:rPr>
          <w:rFonts w:asciiTheme="minorHAnsi" w:hAnsiTheme="minorHAnsi" w:cstheme="minorHAnsi"/>
          <w:sz w:val="18"/>
          <w:szCs w:val="18"/>
        </w:rPr>
        <w:t xml:space="preserve"> </w:t>
      </w:r>
      <w:r w:rsidRPr="00E34D1A">
        <w:rPr>
          <w:rFonts w:asciiTheme="minorHAnsi" w:hAnsiTheme="minorHAnsi" w:cstheme="minorHAnsi"/>
          <w:sz w:val="21"/>
          <w:szCs w:val="21"/>
        </w:rPr>
        <w:t>Chime, Mukul</w:t>
      </w:r>
      <w:r w:rsidRPr="00607D4A">
        <w:rPr>
          <w:rFonts w:asciiTheme="minorHAnsi" w:hAnsiTheme="minorHAnsi" w:cstheme="minorHAnsi"/>
          <w:sz w:val="18"/>
          <w:szCs w:val="18"/>
        </w:rPr>
        <w:t xml:space="preserve"> </w:t>
      </w:r>
      <w:r w:rsidRPr="00E34D1A">
        <w:rPr>
          <w:rFonts w:asciiTheme="minorHAnsi" w:hAnsiTheme="minorHAnsi" w:cstheme="minorHAnsi"/>
          <w:sz w:val="21"/>
          <w:szCs w:val="21"/>
        </w:rPr>
        <w:t>Joshi,</w:t>
      </w:r>
      <w:r w:rsidRPr="00607D4A">
        <w:rPr>
          <w:rFonts w:asciiTheme="minorHAnsi" w:hAnsiTheme="minorHAnsi" w:cstheme="minorHAnsi"/>
          <w:sz w:val="18"/>
          <w:szCs w:val="18"/>
        </w:rPr>
        <w:t xml:space="preserve"> </w:t>
      </w:r>
      <w:r w:rsidRPr="00E34D1A">
        <w:rPr>
          <w:rFonts w:asciiTheme="minorHAnsi" w:hAnsiTheme="minorHAnsi" w:cstheme="minorHAnsi"/>
          <w:sz w:val="21"/>
          <w:szCs w:val="21"/>
        </w:rPr>
        <w:t>VP</w:t>
      </w:r>
      <w:r w:rsidRPr="00607D4A">
        <w:rPr>
          <w:rFonts w:asciiTheme="minorHAnsi" w:hAnsiTheme="minorHAnsi" w:cstheme="minorHAnsi"/>
          <w:sz w:val="18"/>
          <w:szCs w:val="18"/>
        </w:rPr>
        <w:t xml:space="preserve"> </w:t>
      </w:r>
      <w:r w:rsidRPr="00E34D1A">
        <w:rPr>
          <w:rFonts w:asciiTheme="minorHAnsi" w:hAnsiTheme="minorHAnsi" w:cstheme="minorHAnsi"/>
          <w:sz w:val="21"/>
          <w:szCs w:val="21"/>
        </w:rPr>
        <w:t>of</w:t>
      </w:r>
      <w:r w:rsidRPr="00607D4A">
        <w:rPr>
          <w:rFonts w:asciiTheme="minorHAnsi" w:hAnsiTheme="minorHAnsi" w:cstheme="minorHAnsi"/>
          <w:sz w:val="18"/>
          <w:szCs w:val="18"/>
        </w:rPr>
        <w:t xml:space="preserve"> </w:t>
      </w:r>
      <w:r w:rsidRPr="00E34D1A">
        <w:rPr>
          <w:rFonts w:asciiTheme="minorHAnsi" w:hAnsiTheme="minorHAnsi" w:cstheme="minorHAnsi"/>
          <w:sz w:val="21"/>
          <w:szCs w:val="21"/>
        </w:rPr>
        <w:t>Engineering</w:t>
      </w:r>
      <w:r w:rsidRPr="00607D4A">
        <w:rPr>
          <w:rFonts w:asciiTheme="minorHAnsi" w:hAnsiTheme="minorHAnsi" w:cstheme="minorHAnsi"/>
          <w:sz w:val="18"/>
          <w:szCs w:val="18"/>
        </w:rPr>
        <w:t xml:space="preserve"> </w:t>
      </w:r>
      <w:r w:rsidRPr="00E34D1A">
        <w:rPr>
          <w:rFonts w:asciiTheme="minorHAnsi" w:hAnsiTheme="minorHAnsi" w:cstheme="minorHAnsi"/>
          <w:sz w:val="21"/>
          <w:szCs w:val="21"/>
        </w:rPr>
        <w:t>at</w:t>
      </w:r>
      <w:r w:rsidRPr="00607D4A">
        <w:rPr>
          <w:rFonts w:asciiTheme="minorHAnsi" w:hAnsiTheme="minorHAnsi" w:cstheme="minorHAnsi"/>
          <w:sz w:val="18"/>
          <w:szCs w:val="18"/>
        </w:rPr>
        <w:t xml:space="preserve"> </w:t>
      </w:r>
      <w:r w:rsidRPr="00E34D1A">
        <w:rPr>
          <w:rFonts w:asciiTheme="minorHAnsi" w:hAnsiTheme="minorHAnsi" w:cstheme="minorHAnsi"/>
          <w:sz w:val="21"/>
          <w:szCs w:val="21"/>
        </w:rPr>
        <w:t>Thomson</w:t>
      </w:r>
      <w:r w:rsidRPr="00607D4A">
        <w:rPr>
          <w:rFonts w:asciiTheme="minorHAnsi" w:hAnsiTheme="minorHAnsi" w:cstheme="minorHAnsi"/>
          <w:sz w:val="18"/>
          <w:szCs w:val="18"/>
        </w:rPr>
        <w:t xml:space="preserve"> </w:t>
      </w:r>
      <w:r w:rsidRPr="00E34D1A">
        <w:rPr>
          <w:rFonts w:asciiTheme="minorHAnsi" w:hAnsiTheme="minorHAnsi" w:cstheme="minorHAnsi"/>
          <w:sz w:val="21"/>
          <w:szCs w:val="21"/>
        </w:rPr>
        <w:t>Reuters,</w:t>
      </w:r>
      <w:r w:rsidRPr="00607D4A">
        <w:rPr>
          <w:rFonts w:asciiTheme="minorHAnsi" w:hAnsiTheme="minorHAnsi" w:cstheme="minorHAnsi"/>
          <w:sz w:val="18"/>
          <w:szCs w:val="18"/>
        </w:rPr>
        <w:t xml:space="preserve"> </w:t>
      </w:r>
      <w:r w:rsidRPr="00E34D1A">
        <w:rPr>
          <w:rFonts w:asciiTheme="minorHAnsi" w:hAnsiTheme="minorHAnsi" w:cstheme="minorHAnsi"/>
          <w:sz w:val="21"/>
          <w:szCs w:val="21"/>
        </w:rPr>
        <w:t>Lindiwe</w:t>
      </w:r>
      <w:r w:rsidRPr="00607D4A">
        <w:rPr>
          <w:rFonts w:asciiTheme="minorHAnsi" w:hAnsiTheme="minorHAnsi" w:cstheme="minorHAnsi"/>
          <w:sz w:val="18"/>
          <w:szCs w:val="18"/>
        </w:rPr>
        <w:t xml:space="preserve"> </w:t>
      </w:r>
      <w:r w:rsidRPr="00E34D1A">
        <w:rPr>
          <w:rFonts w:asciiTheme="minorHAnsi" w:hAnsiTheme="minorHAnsi" w:cstheme="minorHAnsi"/>
          <w:sz w:val="21"/>
          <w:szCs w:val="21"/>
        </w:rPr>
        <w:t>Davis,</w:t>
      </w:r>
      <w:r w:rsidRPr="00607D4A">
        <w:rPr>
          <w:rFonts w:asciiTheme="minorHAnsi" w:hAnsiTheme="minorHAnsi" w:cstheme="minorHAnsi"/>
          <w:sz w:val="18"/>
          <w:szCs w:val="18"/>
        </w:rPr>
        <w:t xml:space="preserve"> </w:t>
      </w:r>
      <w:r w:rsidRPr="00E34D1A">
        <w:rPr>
          <w:rFonts w:asciiTheme="minorHAnsi" w:hAnsiTheme="minorHAnsi" w:cstheme="minorHAnsi"/>
          <w:sz w:val="21"/>
          <w:szCs w:val="21"/>
        </w:rPr>
        <w:t>Senior</w:t>
      </w:r>
      <w:r w:rsidRPr="00607D4A">
        <w:rPr>
          <w:rFonts w:asciiTheme="minorHAnsi" w:hAnsiTheme="minorHAnsi" w:cstheme="minorHAnsi"/>
          <w:sz w:val="18"/>
          <w:szCs w:val="18"/>
        </w:rPr>
        <w:t xml:space="preserve"> </w:t>
      </w:r>
      <w:r w:rsidRPr="00E34D1A">
        <w:rPr>
          <w:rFonts w:asciiTheme="minorHAnsi" w:hAnsiTheme="minorHAnsi" w:cstheme="minorHAnsi"/>
          <w:sz w:val="21"/>
          <w:szCs w:val="21"/>
        </w:rPr>
        <w:t>DEI</w:t>
      </w:r>
      <w:r w:rsidRPr="00607D4A">
        <w:rPr>
          <w:rFonts w:asciiTheme="minorHAnsi" w:hAnsiTheme="minorHAnsi" w:cstheme="minorHAnsi"/>
          <w:sz w:val="18"/>
          <w:szCs w:val="18"/>
        </w:rPr>
        <w:t xml:space="preserve"> </w:t>
      </w:r>
      <w:r w:rsidRPr="00E34D1A">
        <w:rPr>
          <w:rFonts w:asciiTheme="minorHAnsi" w:hAnsiTheme="minorHAnsi" w:cstheme="minorHAnsi"/>
          <w:sz w:val="21"/>
          <w:szCs w:val="21"/>
        </w:rPr>
        <w:t>Practitioner</w:t>
      </w:r>
      <w:r>
        <w:rPr>
          <w:rFonts w:asciiTheme="minorHAnsi" w:hAnsiTheme="minorHAnsi" w:cstheme="minorHAnsi"/>
          <w:sz w:val="18"/>
          <w:szCs w:val="18"/>
        </w:rPr>
        <w:t xml:space="preserve"> &amp; </w:t>
      </w:r>
      <w:r w:rsidRPr="00E34D1A">
        <w:rPr>
          <w:rFonts w:asciiTheme="minorHAnsi" w:hAnsiTheme="minorHAnsi" w:cstheme="minorHAnsi"/>
          <w:sz w:val="21"/>
          <w:szCs w:val="21"/>
        </w:rPr>
        <w:t>Leader</w:t>
      </w:r>
      <w:r w:rsidRPr="00607D4A">
        <w:rPr>
          <w:rFonts w:asciiTheme="minorHAnsi" w:hAnsiTheme="minorHAnsi" w:cstheme="minorHAnsi"/>
          <w:sz w:val="18"/>
          <w:szCs w:val="18"/>
        </w:rPr>
        <w:t xml:space="preserve"> </w:t>
      </w:r>
      <w:r w:rsidRPr="00E34D1A">
        <w:rPr>
          <w:rFonts w:asciiTheme="minorHAnsi" w:hAnsiTheme="minorHAnsi" w:cstheme="minorHAnsi"/>
          <w:sz w:val="21"/>
          <w:szCs w:val="21"/>
        </w:rPr>
        <w:t>at</w:t>
      </w:r>
      <w:r w:rsidRPr="00607D4A">
        <w:rPr>
          <w:rFonts w:asciiTheme="minorHAnsi" w:hAnsiTheme="minorHAnsi" w:cstheme="minorHAnsi"/>
          <w:sz w:val="18"/>
          <w:szCs w:val="18"/>
        </w:rPr>
        <w:t xml:space="preserve"> </w:t>
      </w:r>
      <w:r w:rsidRPr="00E34D1A">
        <w:rPr>
          <w:rFonts w:asciiTheme="minorHAnsi" w:hAnsiTheme="minorHAnsi" w:cstheme="minorHAnsi"/>
          <w:sz w:val="21"/>
          <w:szCs w:val="21"/>
        </w:rPr>
        <w:t>Google</w:t>
      </w:r>
      <w:r w:rsidRPr="00607D4A">
        <w:rPr>
          <w:rFonts w:asciiTheme="minorHAnsi" w:hAnsiTheme="minorHAnsi" w:cstheme="minorHAnsi"/>
          <w:sz w:val="18"/>
          <w:szCs w:val="18"/>
        </w:rPr>
        <w:t xml:space="preserve"> </w:t>
      </w:r>
      <w:r w:rsidRPr="00E34D1A">
        <w:rPr>
          <w:rFonts w:asciiTheme="minorHAnsi" w:hAnsiTheme="minorHAnsi" w:cstheme="minorHAnsi"/>
          <w:sz w:val="21"/>
          <w:szCs w:val="21"/>
        </w:rPr>
        <w:t>Cloud</w:t>
      </w:r>
      <w:r>
        <w:rPr>
          <w:rFonts w:asciiTheme="minorHAnsi" w:hAnsiTheme="minorHAnsi" w:cstheme="minorHAnsi"/>
          <w:sz w:val="21"/>
          <w:szCs w:val="21"/>
        </w:rPr>
        <w:t xml:space="preserve"> &amp; </w:t>
      </w:r>
      <w:proofErr w:type="spellStart"/>
      <w:r w:rsidRPr="00E34D1A">
        <w:rPr>
          <w:rFonts w:asciiTheme="minorHAnsi" w:hAnsiTheme="minorHAnsi" w:cstheme="minorHAnsi"/>
          <w:sz w:val="21"/>
          <w:szCs w:val="21"/>
        </w:rPr>
        <w:t>Vish</w:t>
      </w:r>
      <w:proofErr w:type="spellEnd"/>
      <w:r w:rsidRPr="00E34D1A">
        <w:rPr>
          <w:rFonts w:asciiTheme="minorHAnsi" w:hAnsiTheme="minorHAnsi" w:cstheme="minorHAnsi"/>
          <w:sz w:val="21"/>
          <w:szCs w:val="21"/>
        </w:rPr>
        <w:t xml:space="preserve"> Srivastava</w:t>
      </w:r>
      <w:r>
        <w:rPr>
          <w:rFonts w:asciiTheme="minorHAnsi" w:hAnsiTheme="minorHAnsi" w:cstheme="minorHAnsi"/>
          <w:sz w:val="21"/>
          <w:szCs w:val="21"/>
        </w:rPr>
        <w:t>,</w:t>
      </w:r>
      <w:r w:rsidRPr="00607D4A">
        <w:rPr>
          <w:rFonts w:asciiTheme="minorHAnsi" w:hAnsiTheme="minorHAnsi" w:cstheme="minorHAnsi"/>
          <w:sz w:val="18"/>
          <w:szCs w:val="18"/>
        </w:rPr>
        <w:t xml:space="preserve"> </w:t>
      </w:r>
      <w:r w:rsidRPr="00E34D1A">
        <w:rPr>
          <w:rStyle w:val="normaltextrun"/>
          <w:rFonts w:ascii="Calibri" w:hAnsi="Calibri" w:cs="Calibri"/>
          <w:sz w:val="21"/>
          <w:szCs w:val="21"/>
        </w:rPr>
        <w:t>Director of Product Management</w:t>
      </w:r>
      <w:r>
        <w:rPr>
          <w:rStyle w:val="normaltextrun"/>
          <w:rFonts w:ascii="Calibri" w:hAnsi="Calibri" w:cs="Calibri"/>
          <w:sz w:val="21"/>
          <w:szCs w:val="21"/>
        </w:rPr>
        <w:t xml:space="preserve"> at </w:t>
      </w:r>
      <w:proofErr w:type="spellStart"/>
      <w:r>
        <w:rPr>
          <w:rStyle w:val="normaltextrun"/>
          <w:rFonts w:ascii="Calibri" w:hAnsi="Calibri" w:cs="Calibri"/>
          <w:sz w:val="21"/>
          <w:szCs w:val="21"/>
        </w:rPr>
        <w:t>Evidation</w:t>
      </w:r>
      <w:proofErr w:type="spellEnd"/>
      <w:r>
        <w:rPr>
          <w:rStyle w:val="normaltextrun"/>
          <w:rFonts w:ascii="Calibri" w:hAnsi="Calibri" w:cs="Calibri"/>
          <w:sz w:val="21"/>
          <w:szCs w:val="21"/>
        </w:rPr>
        <w:t>.</w:t>
      </w:r>
    </w:p>
    <w:p w14:paraId="7FEC27E1" w14:textId="76DA2B7E" w:rsidR="006549D6" w:rsidRPr="006549D6" w:rsidRDefault="00B70517" w:rsidP="3A0CA925">
      <w:pPr>
        <w:pStyle w:val="paragraph"/>
        <w:numPr>
          <w:ilvl w:val="0"/>
          <w:numId w:val="1"/>
        </w:numPr>
        <w:spacing w:before="0" w:beforeAutospacing="0" w:after="0" w:afterAutospacing="0"/>
        <w:textAlignment w:val="baseline"/>
        <w:rPr>
          <w:rStyle w:val="normaltextrun"/>
          <w:rFonts w:ascii="Segoe UI" w:hAnsi="Segoe UI" w:cs="Segoe UI"/>
          <w:sz w:val="18"/>
          <w:szCs w:val="18"/>
        </w:rPr>
      </w:pPr>
      <w:r w:rsidRPr="3A0CA925">
        <w:rPr>
          <w:rStyle w:val="normaltextrun"/>
          <w:rFonts w:ascii="Calibri" w:hAnsi="Calibri" w:cs="Calibri"/>
          <w:sz w:val="21"/>
          <w:szCs w:val="21"/>
        </w:rPr>
        <w:t>In addition to</w:t>
      </w:r>
      <w:r w:rsidR="00C003C3" w:rsidRPr="3A0CA925">
        <w:rPr>
          <w:rStyle w:val="normaltextrun"/>
          <w:rFonts w:ascii="Calibri" w:hAnsi="Calibri" w:cs="Calibri"/>
          <w:sz w:val="21"/>
          <w:szCs w:val="21"/>
        </w:rPr>
        <w:t xml:space="preserve"> Research Innovations, Inc</w:t>
      </w:r>
      <w:r w:rsidRPr="3A0CA925">
        <w:rPr>
          <w:rStyle w:val="normaltextrun"/>
          <w:rFonts w:ascii="Calibri" w:hAnsi="Calibri" w:cs="Calibri"/>
          <w:sz w:val="21"/>
          <w:szCs w:val="21"/>
        </w:rPr>
        <w:t xml:space="preserve">, the </w:t>
      </w:r>
      <w:proofErr w:type="spellStart"/>
      <w:r w:rsidRPr="3A0CA925">
        <w:rPr>
          <w:rStyle w:val="normaltextrun"/>
          <w:rFonts w:ascii="Calibri" w:hAnsi="Calibri" w:cs="Calibri"/>
          <w:sz w:val="21"/>
          <w:szCs w:val="21"/>
        </w:rPr>
        <w:t>Timmys</w:t>
      </w:r>
      <w:proofErr w:type="spellEnd"/>
      <w:r w:rsidRPr="3A0CA925">
        <w:rPr>
          <w:rStyle w:val="normaltextrun"/>
          <w:rFonts w:ascii="Calibri" w:hAnsi="Calibri" w:cs="Calibri"/>
          <w:sz w:val="21"/>
          <w:szCs w:val="21"/>
        </w:rPr>
        <w:t xml:space="preserve"> honored </w:t>
      </w:r>
      <w:proofErr w:type="spellStart"/>
      <w:r w:rsidRPr="3A0CA925">
        <w:rPr>
          <w:rStyle w:val="normaltextrun"/>
          <w:rFonts w:ascii="Calibri" w:hAnsi="Calibri" w:cs="Calibri"/>
          <w:sz w:val="21"/>
          <w:szCs w:val="21"/>
        </w:rPr>
        <w:t>S</w:t>
      </w:r>
      <w:r w:rsidR="2B66F483" w:rsidRPr="3A0CA925">
        <w:rPr>
          <w:rStyle w:val="normaltextrun"/>
          <w:rFonts w:ascii="Calibri" w:hAnsi="Calibri" w:cs="Calibri"/>
          <w:sz w:val="21"/>
          <w:szCs w:val="21"/>
        </w:rPr>
        <w:t>nyk</w:t>
      </w:r>
      <w:proofErr w:type="spellEnd"/>
      <w:r w:rsidRPr="3A0CA925">
        <w:rPr>
          <w:rStyle w:val="normaltextrun"/>
          <w:rFonts w:ascii="Calibri" w:hAnsi="Calibri" w:cs="Calibri"/>
          <w:sz w:val="21"/>
          <w:szCs w:val="21"/>
        </w:rPr>
        <w:t xml:space="preserve">, </w:t>
      </w:r>
      <w:r w:rsidR="00C003C3" w:rsidRPr="3A0CA925">
        <w:rPr>
          <w:rStyle w:val="normaltextrun"/>
          <w:rFonts w:ascii="Calibri" w:hAnsi="Calibri" w:cs="Calibri"/>
          <w:sz w:val="21"/>
          <w:szCs w:val="21"/>
        </w:rPr>
        <w:t>C. Light Technologies</w:t>
      </w:r>
      <w:r w:rsidRPr="3A0CA925">
        <w:rPr>
          <w:rStyle w:val="normaltextrun"/>
          <w:rFonts w:ascii="Calibri" w:hAnsi="Calibri" w:cs="Calibri"/>
          <w:sz w:val="21"/>
          <w:szCs w:val="21"/>
        </w:rPr>
        <w:t xml:space="preserve">, Julia Kastner of </w:t>
      </w:r>
      <w:proofErr w:type="spellStart"/>
      <w:r w:rsidRPr="3A0CA925">
        <w:rPr>
          <w:rStyle w:val="normaltextrun"/>
          <w:rFonts w:ascii="Calibri" w:hAnsi="Calibri" w:cs="Calibri"/>
          <w:sz w:val="21"/>
          <w:szCs w:val="21"/>
        </w:rPr>
        <w:t>NeuroFlow</w:t>
      </w:r>
      <w:proofErr w:type="spellEnd"/>
      <w:r w:rsidRPr="3A0CA925">
        <w:rPr>
          <w:rStyle w:val="normaltextrun"/>
          <w:rFonts w:ascii="Calibri" w:hAnsi="Calibri" w:cs="Calibri"/>
          <w:sz w:val="21"/>
          <w:szCs w:val="21"/>
        </w:rPr>
        <w:t>,</w:t>
      </w:r>
      <w:r w:rsidR="006549D6" w:rsidRPr="3A0CA925">
        <w:rPr>
          <w:rStyle w:val="normaltextrun"/>
          <w:rFonts w:ascii="Calibri" w:hAnsi="Calibri" w:cs="Calibri"/>
          <w:sz w:val="21"/>
          <w:szCs w:val="21"/>
        </w:rPr>
        <w:t xml:space="preserve"> </w:t>
      </w:r>
      <w:proofErr w:type="spellStart"/>
      <w:r w:rsidRPr="3A0CA925">
        <w:rPr>
          <w:rStyle w:val="normaltextrun"/>
          <w:rFonts w:ascii="Calibri" w:hAnsi="Calibri" w:cs="Calibri"/>
          <w:sz w:val="21"/>
          <w:szCs w:val="21"/>
        </w:rPr>
        <w:t>Fivetran</w:t>
      </w:r>
      <w:proofErr w:type="spellEnd"/>
      <w:r w:rsidR="007F6CFE" w:rsidRPr="3A0CA925">
        <w:rPr>
          <w:rStyle w:val="normaltextrun"/>
          <w:rFonts w:ascii="Calibri" w:hAnsi="Calibri" w:cs="Calibri"/>
          <w:sz w:val="21"/>
          <w:szCs w:val="21"/>
        </w:rPr>
        <w:t xml:space="preserve">, and </w:t>
      </w:r>
      <w:proofErr w:type="spellStart"/>
      <w:r w:rsidR="007F6CFE" w:rsidRPr="3A0CA925">
        <w:rPr>
          <w:rStyle w:val="normaltextrun"/>
          <w:rFonts w:ascii="Calibri" w:hAnsi="Calibri" w:cs="Calibri"/>
          <w:sz w:val="21"/>
          <w:szCs w:val="21"/>
        </w:rPr>
        <w:t>Saildrone</w:t>
      </w:r>
      <w:proofErr w:type="spellEnd"/>
      <w:r w:rsidR="007F6CFE" w:rsidRPr="3A0CA925">
        <w:rPr>
          <w:rStyle w:val="normaltextrun"/>
          <w:rFonts w:ascii="Calibri" w:hAnsi="Calibri" w:cs="Calibri"/>
          <w:sz w:val="21"/>
          <w:szCs w:val="21"/>
        </w:rPr>
        <w:t>.</w:t>
      </w:r>
    </w:p>
    <w:p w14:paraId="496CCD32" w14:textId="77777777" w:rsidR="006549D6" w:rsidRPr="006549D6" w:rsidRDefault="006549D6" w:rsidP="006549D6">
      <w:pPr>
        <w:pStyle w:val="paragraph"/>
        <w:spacing w:before="0" w:beforeAutospacing="0" w:after="0" w:afterAutospacing="0"/>
        <w:ind w:left="720"/>
        <w:textAlignment w:val="baseline"/>
        <w:rPr>
          <w:rStyle w:val="normaltextrun"/>
          <w:rFonts w:ascii="Segoe UI" w:hAnsi="Segoe UI" w:cs="Segoe UI"/>
          <w:sz w:val="18"/>
          <w:szCs w:val="18"/>
        </w:rPr>
      </w:pPr>
    </w:p>
    <w:p w14:paraId="478D90D7" w14:textId="77777777" w:rsidR="005F0562" w:rsidRPr="00AE0F40" w:rsidRDefault="005F0562" w:rsidP="005F0562">
      <w:pPr>
        <w:pStyle w:val="paragraph"/>
        <w:spacing w:before="0" w:beforeAutospacing="0" w:after="0" w:afterAutospacing="0"/>
        <w:jc w:val="both"/>
        <w:textAlignment w:val="baseline"/>
        <w:rPr>
          <w:rFonts w:asciiTheme="minorHAnsi" w:hAnsiTheme="minorHAnsi" w:cstheme="minorHAnsi"/>
          <w:sz w:val="20"/>
          <w:szCs w:val="20"/>
        </w:rPr>
      </w:pPr>
      <w:r>
        <w:rPr>
          <w:rStyle w:val="normaltextrun"/>
          <w:rFonts w:ascii="Calibri" w:hAnsi="Calibri" w:cs="Calibri"/>
          <w:sz w:val="22"/>
          <w:szCs w:val="22"/>
        </w:rPr>
        <w:t xml:space="preserve">If you missed the live premiere of the 2022 Timmy Awards or for more information about Tech in Motion or the 2022 Timmy Awards, head to </w:t>
      </w:r>
      <w:hyperlink r:id="rId7" w:history="1">
        <w:r w:rsidRPr="002263D2">
          <w:rPr>
            <w:rStyle w:val="Hyperlink"/>
            <w:rFonts w:ascii="Calibri" w:hAnsi="Calibri" w:cs="Calibri"/>
            <w:sz w:val="22"/>
            <w:szCs w:val="22"/>
          </w:rPr>
          <w:t>techinmotion.com</w:t>
        </w:r>
      </w:hyperlink>
      <w:r w:rsidRPr="002263D2">
        <w:rPr>
          <w:rStyle w:val="normaltextrun"/>
          <w:rFonts w:ascii="Calibri" w:hAnsi="Calibri" w:cs="Calibri"/>
          <w:sz w:val="22"/>
          <w:szCs w:val="22"/>
        </w:rPr>
        <w:t xml:space="preserve"> </w:t>
      </w:r>
      <w:r>
        <w:rPr>
          <w:rStyle w:val="eop"/>
          <w:rFonts w:ascii="Calibri" w:hAnsi="Calibri" w:cs="Calibri"/>
          <w:sz w:val="22"/>
          <w:szCs w:val="22"/>
        </w:rPr>
        <w:t>to view the show and learn more.</w:t>
      </w:r>
    </w:p>
    <w:p w14:paraId="4B09CCDC" w14:textId="77777777" w:rsidR="00D31944" w:rsidRDefault="00D31944" w:rsidP="005F0562">
      <w:pPr>
        <w:pStyle w:val="paragraph"/>
        <w:spacing w:before="0" w:beforeAutospacing="0" w:after="0" w:afterAutospacing="0"/>
        <w:textAlignment w:val="baseline"/>
        <w:rPr>
          <w:rStyle w:val="eop"/>
          <w:rFonts w:ascii="Calibri" w:hAnsi="Calibri" w:cs="Calibri"/>
          <w:sz w:val="18"/>
          <w:szCs w:val="18"/>
        </w:rPr>
      </w:pPr>
    </w:p>
    <w:p w14:paraId="5204F720" w14:textId="0E224DE3" w:rsidR="00D31944" w:rsidRDefault="00D31944" w:rsidP="00D3194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00FFFF"/>
        </w:rPr>
        <w:t>[</w:t>
      </w:r>
      <w:r>
        <w:rPr>
          <w:rStyle w:val="normaltextrun"/>
          <w:rFonts w:ascii="Calibri" w:hAnsi="Calibri" w:cs="Calibri"/>
          <w:color w:val="000000"/>
          <w:sz w:val="22"/>
          <w:szCs w:val="22"/>
          <w:shd w:val="clear" w:color="auto" w:fill="00FFFF"/>
        </w:rPr>
        <w:t>Insert RII “About”</w:t>
      </w:r>
      <w:r>
        <w:rPr>
          <w:rStyle w:val="normaltextrun"/>
          <w:rFonts w:ascii="Calibri" w:hAnsi="Calibri" w:cs="Calibri"/>
          <w:color w:val="000000"/>
          <w:sz w:val="22"/>
          <w:szCs w:val="22"/>
          <w:shd w:val="clear" w:color="auto" w:fill="00FFFF"/>
        </w:rPr>
        <w:t>]</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CFA5728" w14:textId="259B1F3A" w:rsidR="005F0562" w:rsidRDefault="005F0562" w:rsidP="005F05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4AEE6535" w14:textId="77777777" w:rsidR="005F0562" w:rsidRDefault="005F0562" w:rsidP="005F056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i/>
          <w:iCs/>
          <w:sz w:val="18"/>
          <w:szCs w:val="18"/>
          <w:u w:val="single"/>
        </w:rPr>
        <w:t>About Tech in Motion</w:t>
      </w:r>
    </w:p>
    <w:p w14:paraId="644867A9" w14:textId="6A2C4FD3" w:rsidR="00B70517" w:rsidRPr="005F0562" w:rsidRDefault="005F0562" w:rsidP="005F0562">
      <w:pPr>
        <w:spacing w:line="240" w:lineRule="auto"/>
        <w:jc w:val="both"/>
        <w:rPr>
          <w:rFonts w:cstheme="minorHAnsi"/>
          <w:sz w:val="18"/>
          <w:szCs w:val="18"/>
        </w:rPr>
      </w:pPr>
      <w:r w:rsidRPr="00294CC9">
        <w:rPr>
          <w:rFonts w:cstheme="minorHAnsi"/>
          <w:sz w:val="18"/>
          <w:szCs w:val="18"/>
        </w:rPr>
        <w:t xml:space="preserve">Tech in Motion is a North American events and community platform that brings local tech professionals together to connect, learn and innovate. What started as a passion project in 2011, by IT staffing and recruiting firm </w:t>
      </w:r>
      <w:hyperlink r:id="rId8" w:history="1">
        <w:r w:rsidRPr="002263D2">
          <w:rPr>
            <w:rStyle w:val="Hyperlink"/>
            <w:rFonts w:cstheme="minorHAnsi"/>
            <w:color w:val="000000" w:themeColor="text1"/>
            <w:sz w:val="18"/>
            <w:szCs w:val="18"/>
          </w:rPr>
          <w:t>Motion Recruitment</w:t>
        </w:r>
      </w:hyperlink>
      <w:r w:rsidRPr="00294CC9">
        <w:rPr>
          <w:rFonts w:cstheme="minorHAnsi"/>
          <w:sz w:val="18"/>
          <w:szCs w:val="18"/>
        </w:rPr>
        <w:t xml:space="preserve">, grew into an organization of over 300,000 members across 14 chapters in North America including Atlanta, Boston, Charlotte, Chicago, Dallas, </w:t>
      </w:r>
      <w:r>
        <w:rPr>
          <w:rFonts w:cstheme="minorHAnsi"/>
          <w:sz w:val="18"/>
          <w:szCs w:val="18"/>
        </w:rPr>
        <w:t xml:space="preserve">D.C., </w:t>
      </w:r>
      <w:r w:rsidRPr="00294CC9">
        <w:rPr>
          <w:rFonts w:cstheme="minorHAnsi"/>
          <w:sz w:val="18"/>
          <w:szCs w:val="18"/>
        </w:rPr>
        <w:t>LA, N</w:t>
      </w:r>
      <w:r>
        <w:rPr>
          <w:rFonts w:cstheme="minorHAnsi"/>
          <w:sz w:val="18"/>
          <w:szCs w:val="18"/>
        </w:rPr>
        <w:t>YC</w:t>
      </w:r>
      <w:r w:rsidRPr="00294CC9">
        <w:rPr>
          <w:rFonts w:cstheme="minorHAnsi"/>
          <w:sz w:val="18"/>
          <w:szCs w:val="18"/>
        </w:rPr>
        <w:t xml:space="preserve">, Philadelphia, Phoenix, </w:t>
      </w:r>
      <w:r>
        <w:rPr>
          <w:rFonts w:cstheme="minorHAnsi"/>
          <w:sz w:val="18"/>
          <w:szCs w:val="18"/>
        </w:rPr>
        <w:t>SF</w:t>
      </w:r>
      <w:r w:rsidRPr="00294CC9">
        <w:rPr>
          <w:rFonts w:cstheme="minorHAnsi"/>
          <w:sz w:val="18"/>
          <w:szCs w:val="18"/>
        </w:rPr>
        <w:t>, Silicon Valley</w:t>
      </w:r>
      <w:r>
        <w:rPr>
          <w:rFonts w:cstheme="minorHAnsi"/>
          <w:sz w:val="18"/>
          <w:szCs w:val="18"/>
        </w:rPr>
        <w:t xml:space="preserve"> and</w:t>
      </w:r>
      <w:r w:rsidRPr="00294CC9">
        <w:rPr>
          <w:rFonts w:cstheme="minorHAnsi"/>
          <w:sz w:val="18"/>
          <w:szCs w:val="18"/>
        </w:rPr>
        <w:t xml:space="preserve"> Toronto. </w:t>
      </w:r>
      <w:r>
        <w:rPr>
          <w:rFonts w:cstheme="minorHAnsi"/>
          <w:sz w:val="18"/>
          <w:szCs w:val="18"/>
        </w:rPr>
        <w:t>V</w:t>
      </w:r>
      <w:r w:rsidRPr="00294CC9">
        <w:rPr>
          <w:rFonts w:cstheme="minorHAnsi"/>
          <w:sz w:val="18"/>
          <w:szCs w:val="18"/>
        </w:rPr>
        <w:t xml:space="preserve">isit </w:t>
      </w:r>
      <w:hyperlink r:id="rId9" w:history="1">
        <w:r w:rsidRPr="006A7028">
          <w:rPr>
            <w:rStyle w:val="Hyperlink"/>
            <w:rFonts w:cstheme="minorHAnsi"/>
            <w:sz w:val="18"/>
            <w:szCs w:val="18"/>
          </w:rPr>
          <w:t>www.techinmotion.com</w:t>
        </w:r>
      </w:hyperlink>
      <w:r>
        <w:rPr>
          <w:rFonts w:cstheme="minorHAnsi"/>
          <w:sz w:val="18"/>
          <w:szCs w:val="18"/>
        </w:rPr>
        <w:t xml:space="preserve"> </w:t>
      </w:r>
      <w:r w:rsidRPr="00294CC9">
        <w:rPr>
          <w:rFonts w:cstheme="minorHAnsi"/>
          <w:sz w:val="18"/>
          <w:szCs w:val="18"/>
        </w:rPr>
        <w:t xml:space="preserve">for </w:t>
      </w:r>
      <w:r>
        <w:rPr>
          <w:rFonts w:cstheme="minorHAnsi"/>
          <w:sz w:val="18"/>
          <w:szCs w:val="18"/>
        </w:rPr>
        <w:t>more details</w:t>
      </w:r>
      <w:r w:rsidRPr="00294CC9">
        <w:rPr>
          <w:rFonts w:cstheme="minorHAnsi"/>
          <w:sz w:val="18"/>
          <w:szCs w:val="18"/>
        </w:rPr>
        <w:t>.</w:t>
      </w:r>
      <w:r>
        <w:rPr>
          <w:rStyle w:val="eop"/>
          <w:rFonts w:ascii="Calibri" w:hAnsi="Calibri" w:cs="Calibri"/>
          <w:sz w:val="20"/>
          <w:szCs w:val="20"/>
        </w:rPr>
        <w:t> </w:t>
      </w:r>
      <w:r>
        <w:rPr>
          <w:rStyle w:val="normaltextrun"/>
          <w:rFonts w:ascii="Calibri" w:hAnsi="Calibri" w:cs="Calibri"/>
          <w:sz w:val="20"/>
          <w:szCs w:val="20"/>
        </w:rPr>
        <w:t> </w:t>
      </w:r>
      <w:r>
        <w:rPr>
          <w:rStyle w:val="eop"/>
          <w:rFonts w:ascii="Calibri" w:hAnsi="Calibri" w:cs="Calibri"/>
          <w:sz w:val="20"/>
          <w:szCs w:val="20"/>
        </w:rPr>
        <w:t> </w:t>
      </w:r>
      <w:r>
        <w:rPr>
          <w:rStyle w:val="normaltextrun"/>
          <w:rFonts w:ascii="Calibri" w:hAnsi="Calibri" w:cs="Calibri"/>
          <w:sz w:val="20"/>
          <w:szCs w:val="20"/>
        </w:rPr>
        <w:t> </w:t>
      </w:r>
      <w:r>
        <w:rPr>
          <w:rStyle w:val="eop"/>
          <w:rFonts w:ascii="Calibri" w:hAnsi="Calibri" w:cs="Calibri"/>
          <w:sz w:val="20"/>
          <w:szCs w:val="20"/>
        </w:rPr>
        <w:t> </w:t>
      </w:r>
      <w:r>
        <w:rPr>
          <w:rStyle w:val="normaltextrun"/>
          <w:rFonts w:ascii="Calibri" w:hAnsi="Calibri" w:cs="Calibri"/>
          <w:sz w:val="20"/>
          <w:szCs w:val="20"/>
        </w:rPr>
        <w:t> </w:t>
      </w:r>
      <w:r>
        <w:rPr>
          <w:rStyle w:val="eop"/>
          <w:rFonts w:ascii="Calibri" w:hAnsi="Calibri" w:cs="Calibri"/>
          <w:sz w:val="20"/>
          <w:szCs w:val="20"/>
        </w:rPr>
        <w:t> </w:t>
      </w:r>
      <w:r w:rsidR="00B70517">
        <w:rPr>
          <w:rStyle w:val="normaltextrun"/>
          <w:rFonts w:ascii="Calibri" w:hAnsi="Calibri" w:cs="Calibri"/>
          <w:sz w:val="20"/>
          <w:szCs w:val="20"/>
        </w:rPr>
        <w:t> </w:t>
      </w:r>
      <w:r w:rsidR="00B70517">
        <w:rPr>
          <w:rStyle w:val="eop"/>
          <w:rFonts w:ascii="Calibri" w:hAnsi="Calibri" w:cs="Calibri"/>
          <w:sz w:val="20"/>
          <w:szCs w:val="20"/>
        </w:rPr>
        <w:t> </w:t>
      </w:r>
    </w:p>
    <w:p w14:paraId="48BD9CCE" w14:textId="77777777" w:rsidR="00B70517" w:rsidRDefault="00B70517" w:rsidP="00B705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Media Contact: </w:t>
      </w:r>
      <w:r>
        <w:rPr>
          <w:rStyle w:val="normaltextrun"/>
          <w:rFonts w:ascii="Calibri" w:hAnsi="Calibri" w:cs="Calibri"/>
          <w:color w:val="000000"/>
          <w:sz w:val="20"/>
          <w:szCs w:val="20"/>
        </w:rPr>
        <w:t>Lindsay Lewis, Tech in Motion Events  </w:t>
      </w:r>
      <w:r>
        <w:rPr>
          <w:rStyle w:val="eop"/>
          <w:rFonts w:ascii="Calibri" w:hAnsi="Calibri" w:cs="Calibri"/>
          <w:color w:val="000000"/>
          <w:sz w:val="20"/>
          <w:szCs w:val="20"/>
        </w:rPr>
        <w:t> </w:t>
      </w:r>
    </w:p>
    <w:p w14:paraId="2D355F95" w14:textId="77777777" w:rsidR="00B70517" w:rsidRDefault="00D31944" w:rsidP="00B70517">
      <w:pPr>
        <w:pStyle w:val="paragraph"/>
        <w:spacing w:before="0" w:beforeAutospacing="0" w:after="0" w:afterAutospacing="0"/>
        <w:textAlignment w:val="baseline"/>
        <w:rPr>
          <w:rFonts w:ascii="Segoe UI" w:hAnsi="Segoe UI" w:cs="Segoe UI"/>
          <w:sz w:val="18"/>
          <w:szCs w:val="18"/>
        </w:rPr>
      </w:pPr>
      <w:hyperlink r:id="rId10" w:tgtFrame="_blank" w:history="1">
        <w:r w:rsidR="00B70517">
          <w:rPr>
            <w:rStyle w:val="normaltextrun"/>
            <w:rFonts w:ascii="Calibri" w:hAnsi="Calibri" w:cs="Calibri"/>
            <w:color w:val="0563C1"/>
            <w:sz w:val="20"/>
            <w:szCs w:val="20"/>
            <w:u w:val="single"/>
          </w:rPr>
          <w:t>lindsay.lewis@techinmotionevents.com</w:t>
        </w:r>
      </w:hyperlink>
      <w:r w:rsidR="00B70517">
        <w:rPr>
          <w:rStyle w:val="normaltextrun"/>
          <w:rFonts w:ascii="Calibri" w:hAnsi="Calibri" w:cs="Calibri"/>
          <w:color w:val="000000"/>
          <w:sz w:val="20"/>
          <w:szCs w:val="20"/>
        </w:rPr>
        <w:t>  | 484.252.9071  </w:t>
      </w:r>
      <w:r w:rsidR="00B70517">
        <w:rPr>
          <w:rStyle w:val="eop"/>
          <w:rFonts w:ascii="Calibri" w:hAnsi="Calibri" w:cs="Calibri"/>
          <w:color w:val="000000"/>
          <w:sz w:val="20"/>
          <w:szCs w:val="20"/>
        </w:rPr>
        <w:t> </w:t>
      </w:r>
    </w:p>
    <w:p w14:paraId="73A09B50" w14:textId="77777777" w:rsidR="00B70517" w:rsidRDefault="00B70517" w:rsidP="00B705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w:t>
      </w:r>
      <w:r>
        <w:rPr>
          <w:rStyle w:val="normaltextrun"/>
          <w:rFonts w:ascii="Calibri" w:hAnsi="Calibri" w:cs="Calibri"/>
        </w:rPr>
        <w:t> </w:t>
      </w:r>
      <w:r>
        <w:rPr>
          <w:rStyle w:val="eop"/>
          <w:rFonts w:ascii="Calibri" w:hAnsi="Calibri" w:cs="Calibri"/>
        </w:rPr>
        <w:t> </w:t>
      </w:r>
    </w:p>
    <w:p w14:paraId="73733123" w14:textId="77777777" w:rsidR="00B70517" w:rsidRDefault="00B70517" w:rsidP="00B70517">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 # # </w:t>
      </w:r>
      <w:r>
        <w:rPr>
          <w:rStyle w:val="eop"/>
          <w:rFonts w:ascii="Calibri" w:hAnsi="Calibri" w:cs="Calibri"/>
        </w:rPr>
        <w:t> </w:t>
      </w:r>
    </w:p>
    <w:p w14:paraId="25310D45" w14:textId="77777777" w:rsidR="00B70517" w:rsidRDefault="00B70517" w:rsidP="00B70517"/>
    <w:p w14:paraId="21FE13A8" w14:textId="77777777" w:rsidR="00327971" w:rsidRDefault="00327971"/>
    <w:sectPr w:rsidR="0032797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8D0A" w14:textId="77777777" w:rsidR="000A5D83" w:rsidRDefault="000A5D83" w:rsidP="005F0562">
      <w:pPr>
        <w:spacing w:after="0" w:line="240" w:lineRule="auto"/>
      </w:pPr>
      <w:r>
        <w:separator/>
      </w:r>
    </w:p>
  </w:endnote>
  <w:endnote w:type="continuationSeparator" w:id="0">
    <w:p w14:paraId="04DC59FF" w14:textId="77777777" w:rsidR="000A5D83" w:rsidRDefault="000A5D83" w:rsidP="005F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70BED" w14:textId="77777777" w:rsidR="000A5D83" w:rsidRDefault="000A5D83" w:rsidP="005F0562">
      <w:pPr>
        <w:spacing w:after="0" w:line="240" w:lineRule="auto"/>
      </w:pPr>
      <w:r>
        <w:separator/>
      </w:r>
    </w:p>
  </w:footnote>
  <w:footnote w:type="continuationSeparator" w:id="0">
    <w:p w14:paraId="29A972FE" w14:textId="77777777" w:rsidR="000A5D83" w:rsidRDefault="000A5D83" w:rsidP="005F0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CC66" w14:textId="586CAA2F" w:rsidR="005F0562" w:rsidRPr="00240C42" w:rsidRDefault="005F0562" w:rsidP="005F0562">
    <w:pPr>
      <w:pStyle w:val="Header"/>
      <w:jc w:val="both"/>
      <w:rPr>
        <w:rFonts w:cstheme="minorHAnsi"/>
        <w:b/>
        <w:sz w:val="28"/>
      </w:rPr>
    </w:pPr>
    <w:bookmarkStart w:id="0" w:name="_Hlk523916242"/>
    <w:r w:rsidRPr="00751681">
      <w:rPr>
        <w:b/>
        <w:bCs/>
        <w:noProof/>
        <w:sz w:val="28"/>
        <w:szCs w:val="28"/>
      </w:rPr>
      <w:drawing>
        <wp:anchor distT="0" distB="0" distL="114300" distR="114300" simplePos="0" relativeHeight="251659264" behindDoc="1" locked="0" layoutInCell="1" allowOverlap="1" wp14:anchorId="5F039CA5" wp14:editId="289D506B">
          <wp:simplePos x="0" y="0"/>
          <wp:positionH relativeFrom="column">
            <wp:posOffset>4292166</wp:posOffset>
          </wp:positionH>
          <wp:positionV relativeFrom="paragraph">
            <wp:posOffset>-85725</wp:posOffset>
          </wp:positionV>
          <wp:extent cx="1679280" cy="407441"/>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79280" cy="407441"/>
                  </a:xfrm>
                  <a:prstGeom prst="rect">
                    <a:avLst/>
                  </a:prstGeom>
                </pic:spPr>
              </pic:pic>
            </a:graphicData>
          </a:graphic>
          <wp14:sizeRelH relativeFrom="page">
            <wp14:pctWidth>0</wp14:pctWidth>
          </wp14:sizeRelH>
          <wp14:sizeRelV relativeFrom="page">
            <wp14:pctHeight>0</wp14:pctHeight>
          </wp14:sizeRelV>
        </wp:anchor>
      </w:drawing>
    </w:r>
    <w:r w:rsidRPr="53CDF5AB">
      <w:rPr>
        <w:b/>
        <w:bCs/>
        <w:sz w:val="28"/>
        <w:szCs w:val="28"/>
      </w:rPr>
      <w:t xml:space="preserve">FOR IMMEDIATE RELEASE </w:t>
    </w:r>
    <w:bookmarkEnd w:id="0"/>
  </w:p>
  <w:p w14:paraId="1D4B4D84" w14:textId="5EDCD1E2" w:rsidR="005F0562" w:rsidRDefault="005F0562">
    <w:pPr>
      <w:pStyle w:val="Header"/>
    </w:pPr>
  </w:p>
  <w:p w14:paraId="1A1C45BC" w14:textId="77777777" w:rsidR="005F0562" w:rsidRDefault="005F0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7479B"/>
    <w:multiLevelType w:val="hybridMultilevel"/>
    <w:tmpl w:val="9422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489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17"/>
    <w:rsid w:val="000A5D83"/>
    <w:rsid w:val="00327971"/>
    <w:rsid w:val="004F0263"/>
    <w:rsid w:val="005F0562"/>
    <w:rsid w:val="006549D6"/>
    <w:rsid w:val="007F6CFE"/>
    <w:rsid w:val="00857A81"/>
    <w:rsid w:val="00883339"/>
    <w:rsid w:val="00B70517"/>
    <w:rsid w:val="00C003C3"/>
    <w:rsid w:val="00D122FF"/>
    <w:rsid w:val="00D31944"/>
    <w:rsid w:val="00F4299A"/>
    <w:rsid w:val="00FA0549"/>
    <w:rsid w:val="00FD07EA"/>
    <w:rsid w:val="2B66F483"/>
    <w:rsid w:val="3A0CA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9C27"/>
  <w15:chartTrackingRefBased/>
  <w15:docId w15:val="{941E72E0-E3ED-4B0F-9A3A-37FC5ABD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05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70517"/>
  </w:style>
  <w:style w:type="character" w:customStyle="1" w:styleId="normaltextrun">
    <w:name w:val="normaltextrun"/>
    <w:basedOn w:val="DefaultParagraphFont"/>
    <w:rsid w:val="00B70517"/>
  </w:style>
  <w:style w:type="character" w:styleId="Hyperlink">
    <w:name w:val="Hyperlink"/>
    <w:basedOn w:val="DefaultParagraphFont"/>
    <w:uiPriority w:val="99"/>
    <w:unhideWhenUsed/>
    <w:rsid w:val="005F0562"/>
    <w:rPr>
      <w:color w:val="0563C1" w:themeColor="hyperlink"/>
      <w:u w:val="single"/>
    </w:rPr>
  </w:style>
  <w:style w:type="paragraph" w:styleId="Header">
    <w:name w:val="header"/>
    <w:basedOn w:val="Normal"/>
    <w:link w:val="HeaderChar"/>
    <w:uiPriority w:val="99"/>
    <w:unhideWhenUsed/>
    <w:rsid w:val="005F0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562"/>
  </w:style>
  <w:style w:type="paragraph" w:styleId="Footer">
    <w:name w:val="footer"/>
    <w:basedOn w:val="Normal"/>
    <w:link w:val="FooterChar"/>
    <w:uiPriority w:val="99"/>
    <w:unhideWhenUsed/>
    <w:rsid w:val="005F0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tionrecruitment.com/?utm_source=winner-tim&amp;utm_medium=press-release&amp;utm_campaign=timmy-awards-20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chinmotion.com/?utm_source=winner-tim&amp;utm_medium=press-release&amp;utm_campaign=timmy-awards-20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ndsay.lewis@techinmotionevents.com" TargetMode="External"/><Relationship Id="rId4" Type="http://schemas.openxmlformats.org/officeDocument/2006/relationships/webSettings" Target="webSettings.xml"/><Relationship Id="rId9" Type="http://schemas.openxmlformats.org/officeDocument/2006/relationships/hyperlink" Target="https://techinmotion.com/?utm_source=winner-tim&amp;utm_medium=press-release&amp;utm_campaign=timmy-awards-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Syring</dc:creator>
  <cp:keywords/>
  <dc:description/>
  <cp:lastModifiedBy>Lindsay Lewis</cp:lastModifiedBy>
  <cp:revision>2</cp:revision>
  <dcterms:created xsi:type="dcterms:W3CDTF">2022-11-11T22:36:00Z</dcterms:created>
  <dcterms:modified xsi:type="dcterms:W3CDTF">2022-11-11T22:36:00Z</dcterms:modified>
</cp:coreProperties>
</file>